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748" w:rsidRPr="00165748" w:rsidRDefault="00165748" w:rsidP="00393184">
      <w:pPr>
        <w:rPr>
          <w:b/>
          <w:bCs/>
          <w:color w:val="000000"/>
          <w:sz w:val="26"/>
          <w:szCs w:val="26"/>
        </w:rPr>
      </w:pPr>
    </w:p>
    <w:p w:rsidR="00165748" w:rsidRPr="00165748" w:rsidRDefault="00165748" w:rsidP="00165748">
      <w:pPr>
        <w:pStyle w:val="a3"/>
        <w:jc w:val="center"/>
        <w:rPr>
          <w:b/>
          <w:bCs/>
          <w:sz w:val="26"/>
          <w:szCs w:val="26"/>
        </w:rPr>
      </w:pPr>
      <w:r w:rsidRPr="00165748">
        <w:rPr>
          <w:b/>
          <w:bCs/>
          <w:color w:val="000000"/>
          <w:sz w:val="26"/>
          <w:szCs w:val="26"/>
        </w:rPr>
        <w:t>Техническая спецификация</w:t>
      </w:r>
    </w:p>
    <w:p w:rsidR="00BE3252" w:rsidRPr="00165748" w:rsidRDefault="00B254BC" w:rsidP="00393184">
      <w:pPr>
        <w:pStyle w:val="a3"/>
        <w:jc w:val="right"/>
        <w:rPr>
          <w:b/>
          <w:bCs/>
          <w:sz w:val="26"/>
          <w:szCs w:val="26"/>
        </w:rPr>
      </w:pPr>
      <w:r w:rsidRPr="00165748">
        <w:rPr>
          <w:b/>
          <w:bCs/>
          <w:sz w:val="26"/>
          <w:szCs w:val="26"/>
        </w:rPr>
        <w:tab/>
      </w:r>
      <w:r w:rsidRPr="00165748">
        <w:rPr>
          <w:b/>
          <w:bCs/>
          <w:sz w:val="26"/>
          <w:szCs w:val="26"/>
        </w:rPr>
        <w:tab/>
      </w:r>
      <w:r w:rsidRPr="00165748">
        <w:rPr>
          <w:b/>
          <w:bCs/>
          <w:sz w:val="26"/>
          <w:szCs w:val="26"/>
        </w:rPr>
        <w:tab/>
      </w:r>
      <w:r w:rsidRPr="00165748">
        <w:rPr>
          <w:b/>
          <w:bCs/>
          <w:sz w:val="26"/>
          <w:szCs w:val="26"/>
        </w:rPr>
        <w:tab/>
      </w:r>
      <w:r w:rsidRPr="00165748">
        <w:rPr>
          <w:b/>
          <w:bCs/>
          <w:sz w:val="26"/>
          <w:szCs w:val="26"/>
        </w:rPr>
        <w:tab/>
      </w:r>
      <w:r w:rsidRPr="00165748">
        <w:rPr>
          <w:b/>
          <w:bCs/>
          <w:sz w:val="26"/>
          <w:szCs w:val="26"/>
        </w:rPr>
        <w:tab/>
      </w:r>
      <w:r w:rsidRPr="00165748">
        <w:rPr>
          <w:b/>
          <w:bCs/>
          <w:sz w:val="26"/>
          <w:szCs w:val="26"/>
        </w:rPr>
        <w:tab/>
      </w:r>
      <w:r w:rsidRPr="00165748">
        <w:rPr>
          <w:b/>
          <w:bCs/>
          <w:sz w:val="26"/>
          <w:szCs w:val="26"/>
        </w:rPr>
        <w:tab/>
      </w:r>
    </w:p>
    <w:tbl>
      <w:tblPr>
        <w:tblW w:w="151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4535"/>
        <w:gridCol w:w="567"/>
        <w:gridCol w:w="2412"/>
        <w:gridCol w:w="5386"/>
        <w:gridCol w:w="1557"/>
      </w:tblGrid>
      <w:tr w:rsidR="00667A08" w:rsidRPr="00165748" w:rsidTr="00667A08">
        <w:trPr>
          <w:trHeight w:val="4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67A08" w:rsidRPr="00165748" w:rsidRDefault="00667A08" w:rsidP="00667A08">
            <w:pPr>
              <w:jc w:val="center"/>
              <w:rPr>
                <w:b/>
                <w:sz w:val="26"/>
                <w:szCs w:val="26"/>
              </w:rPr>
            </w:pPr>
            <w:r w:rsidRPr="00165748">
              <w:rPr>
                <w:b/>
                <w:sz w:val="26"/>
                <w:szCs w:val="26"/>
              </w:rPr>
              <w:t xml:space="preserve">№ </w:t>
            </w:r>
            <w:proofErr w:type="gramStart"/>
            <w:r w:rsidRPr="00165748">
              <w:rPr>
                <w:b/>
                <w:sz w:val="26"/>
                <w:szCs w:val="26"/>
              </w:rPr>
              <w:t>п</w:t>
            </w:r>
            <w:proofErr w:type="gramEnd"/>
            <w:r w:rsidRPr="00165748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67A08" w:rsidRPr="00165748" w:rsidRDefault="00667A08" w:rsidP="00667A08">
            <w:pPr>
              <w:tabs>
                <w:tab w:val="left" w:pos="450"/>
              </w:tabs>
              <w:jc w:val="center"/>
              <w:rPr>
                <w:b/>
                <w:sz w:val="26"/>
                <w:szCs w:val="26"/>
              </w:rPr>
            </w:pPr>
            <w:r w:rsidRPr="00165748">
              <w:rPr>
                <w:b/>
                <w:sz w:val="26"/>
                <w:szCs w:val="26"/>
              </w:rPr>
              <w:t>Критерии</w:t>
            </w: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67A08" w:rsidRPr="00165748" w:rsidRDefault="00667A08" w:rsidP="00667A08">
            <w:pPr>
              <w:tabs>
                <w:tab w:val="left" w:pos="450"/>
              </w:tabs>
              <w:jc w:val="center"/>
              <w:rPr>
                <w:b/>
                <w:sz w:val="26"/>
                <w:szCs w:val="26"/>
              </w:rPr>
            </w:pPr>
            <w:r w:rsidRPr="00165748">
              <w:rPr>
                <w:b/>
                <w:sz w:val="26"/>
                <w:szCs w:val="26"/>
              </w:rPr>
              <w:t>Описание</w:t>
            </w:r>
          </w:p>
        </w:tc>
      </w:tr>
      <w:tr w:rsidR="00165748" w:rsidRPr="00165748" w:rsidTr="00667A08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748" w:rsidRPr="00165748" w:rsidRDefault="00165748" w:rsidP="00165748">
            <w:pPr>
              <w:tabs>
                <w:tab w:val="left" w:pos="450"/>
              </w:tabs>
              <w:jc w:val="center"/>
              <w:rPr>
                <w:b/>
                <w:sz w:val="26"/>
                <w:szCs w:val="26"/>
              </w:rPr>
            </w:pPr>
            <w:r w:rsidRPr="00165748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748" w:rsidRPr="00165748" w:rsidRDefault="00165748" w:rsidP="00165748">
            <w:pPr>
              <w:ind w:right="-108"/>
              <w:rPr>
                <w:b/>
                <w:sz w:val="26"/>
                <w:szCs w:val="26"/>
              </w:rPr>
            </w:pPr>
            <w:r w:rsidRPr="00165748">
              <w:rPr>
                <w:b/>
                <w:sz w:val="26"/>
                <w:szCs w:val="26"/>
              </w:rPr>
              <w:t>Наименование медицинского изделий, требующего сервисного обслуживания (далее – МИ ТСО)</w:t>
            </w:r>
          </w:p>
          <w:p w:rsidR="00165748" w:rsidRPr="00165748" w:rsidRDefault="00165748" w:rsidP="00165748">
            <w:pPr>
              <w:ind w:right="-108"/>
              <w:rPr>
                <w:b/>
                <w:i/>
                <w:sz w:val="26"/>
                <w:szCs w:val="26"/>
              </w:rPr>
            </w:pPr>
            <w:r w:rsidRPr="00165748">
              <w:rPr>
                <w:i/>
                <w:sz w:val="26"/>
                <w:szCs w:val="26"/>
              </w:rPr>
              <w:t>(в соответствии с государственным реестром МИ ТСО с указанием модели, наименования производителя, страны)</w:t>
            </w: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48" w:rsidRPr="00165748" w:rsidRDefault="00165748" w:rsidP="00EC3DAF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165748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 xml:space="preserve">Дефибриллятор </w:t>
            </w:r>
          </w:p>
          <w:p w:rsidR="00165748" w:rsidRPr="00165748" w:rsidRDefault="00165748" w:rsidP="00165748">
            <w:pPr>
              <w:pStyle w:val="Default"/>
              <w:spacing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165748" w:rsidRPr="00165748" w:rsidTr="00667A08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748" w:rsidRPr="00165748" w:rsidRDefault="00165748" w:rsidP="00165748">
            <w:pPr>
              <w:tabs>
                <w:tab w:val="left" w:pos="450"/>
              </w:tabs>
              <w:jc w:val="center"/>
              <w:rPr>
                <w:b/>
                <w:sz w:val="26"/>
                <w:szCs w:val="26"/>
              </w:rPr>
            </w:pPr>
            <w:r w:rsidRPr="00165748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748" w:rsidRPr="00165748" w:rsidRDefault="00165748" w:rsidP="00165748">
            <w:pPr>
              <w:ind w:right="-108"/>
              <w:rPr>
                <w:i/>
                <w:sz w:val="26"/>
                <w:szCs w:val="26"/>
              </w:rPr>
            </w:pPr>
            <w:r w:rsidRPr="00165748">
              <w:rPr>
                <w:b/>
                <w:sz w:val="26"/>
                <w:szCs w:val="26"/>
              </w:rPr>
              <w:t>Наименование МИ ТСО, относящейся к средствам измерения</w:t>
            </w:r>
            <w:r w:rsidRPr="00165748">
              <w:rPr>
                <w:sz w:val="26"/>
                <w:szCs w:val="26"/>
              </w:rPr>
              <w:t>(</w:t>
            </w:r>
            <w:r w:rsidRPr="00165748">
              <w:rPr>
                <w:i/>
                <w:sz w:val="26"/>
                <w:szCs w:val="26"/>
              </w:rPr>
              <w:t>с указанием модели, наименования производителя, страны)</w:t>
            </w: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48" w:rsidRPr="00165748" w:rsidRDefault="00E80688" w:rsidP="00EC3DAF">
            <w:pPr>
              <w:pStyle w:val="Default"/>
              <w:spacing w:line="276" w:lineRule="auto"/>
              <w:rPr>
                <w:sz w:val="26"/>
                <w:szCs w:val="26"/>
              </w:rPr>
            </w:pPr>
            <w:r w:rsidRPr="00165748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 xml:space="preserve">Дефибриллятор </w:t>
            </w:r>
          </w:p>
        </w:tc>
      </w:tr>
      <w:tr w:rsidR="00165748" w:rsidRPr="00165748" w:rsidTr="00667A08">
        <w:trPr>
          <w:trHeight w:val="611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748" w:rsidRPr="00165748" w:rsidRDefault="00165748" w:rsidP="00165748">
            <w:pPr>
              <w:jc w:val="center"/>
              <w:rPr>
                <w:b/>
                <w:sz w:val="26"/>
                <w:szCs w:val="26"/>
              </w:rPr>
            </w:pPr>
            <w:r w:rsidRPr="00165748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748" w:rsidRPr="00165748" w:rsidRDefault="00165748" w:rsidP="00165748">
            <w:pPr>
              <w:rPr>
                <w:b/>
                <w:sz w:val="26"/>
                <w:szCs w:val="26"/>
              </w:rPr>
            </w:pPr>
            <w:r w:rsidRPr="00165748">
              <w:rPr>
                <w:b/>
                <w:sz w:val="26"/>
                <w:szCs w:val="26"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748" w:rsidRPr="00165748" w:rsidRDefault="00165748" w:rsidP="00165748">
            <w:pPr>
              <w:jc w:val="center"/>
              <w:rPr>
                <w:i/>
                <w:sz w:val="26"/>
                <w:szCs w:val="26"/>
              </w:rPr>
            </w:pPr>
            <w:r w:rsidRPr="00165748">
              <w:rPr>
                <w:i/>
                <w:sz w:val="26"/>
                <w:szCs w:val="26"/>
              </w:rPr>
              <w:t>№</w:t>
            </w:r>
          </w:p>
          <w:p w:rsidR="00165748" w:rsidRPr="00165748" w:rsidRDefault="00165748" w:rsidP="00165748">
            <w:pPr>
              <w:jc w:val="center"/>
              <w:rPr>
                <w:i/>
                <w:sz w:val="26"/>
                <w:szCs w:val="26"/>
              </w:rPr>
            </w:pPr>
            <w:r w:rsidRPr="00165748">
              <w:rPr>
                <w:i/>
                <w:sz w:val="26"/>
                <w:szCs w:val="26"/>
              </w:rPr>
              <w:t>п/п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748" w:rsidRPr="00165748" w:rsidRDefault="00165748" w:rsidP="00165748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r w:rsidRPr="00165748">
              <w:rPr>
                <w:i/>
                <w:sz w:val="26"/>
                <w:szCs w:val="26"/>
              </w:rPr>
              <w:t xml:space="preserve">Наименование комплектующего к МИ ТСО </w:t>
            </w:r>
          </w:p>
          <w:p w:rsidR="00165748" w:rsidRPr="00165748" w:rsidRDefault="00165748" w:rsidP="00165748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r w:rsidRPr="00165748">
              <w:rPr>
                <w:i/>
                <w:sz w:val="26"/>
                <w:szCs w:val="26"/>
              </w:rPr>
              <w:t>(в соответствии с государственным реестром МИ ТСО 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748" w:rsidRPr="00165748" w:rsidRDefault="00165748" w:rsidP="00165748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r w:rsidRPr="00165748">
              <w:rPr>
                <w:i/>
                <w:sz w:val="26"/>
                <w:szCs w:val="26"/>
              </w:rPr>
              <w:t>Модель/марка, каталожный номер, краткая техническая характеристика комплектующего к МИ ТСО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748" w:rsidRPr="00165748" w:rsidRDefault="00165748" w:rsidP="00165748">
            <w:pPr>
              <w:jc w:val="center"/>
              <w:rPr>
                <w:i/>
                <w:sz w:val="26"/>
                <w:szCs w:val="26"/>
              </w:rPr>
            </w:pPr>
            <w:r w:rsidRPr="00165748">
              <w:rPr>
                <w:i/>
                <w:sz w:val="26"/>
                <w:szCs w:val="26"/>
              </w:rPr>
              <w:t>Требуемое количество</w:t>
            </w:r>
          </w:p>
          <w:p w:rsidR="00165748" w:rsidRPr="00165748" w:rsidRDefault="00165748" w:rsidP="00165748">
            <w:pPr>
              <w:jc w:val="center"/>
              <w:rPr>
                <w:i/>
                <w:sz w:val="26"/>
                <w:szCs w:val="26"/>
              </w:rPr>
            </w:pPr>
            <w:r w:rsidRPr="00165748">
              <w:rPr>
                <w:i/>
                <w:sz w:val="26"/>
                <w:szCs w:val="26"/>
              </w:rPr>
              <w:t>(с указанием единицы измерения)</w:t>
            </w:r>
          </w:p>
        </w:tc>
      </w:tr>
      <w:tr w:rsidR="00165748" w:rsidRPr="00165748" w:rsidTr="00667A08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748" w:rsidRPr="00165748" w:rsidRDefault="00165748" w:rsidP="00165748">
            <w:pPr>
              <w:rPr>
                <w:b/>
                <w:sz w:val="26"/>
                <w:szCs w:val="26"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748" w:rsidRPr="00165748" w:rsidRDefault="00165748" w:rsidP="00165748">
            <w:pPr>
              <w:rPr>
                <w:b/>
                <w:sz w:val="26"/>
                <w:szCs w:val="26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748" w:rsidRPr="00165748" w:rsidRDefault="00165748" w:rsidP="00165748">
            <w:pPr>
              <w:rPr>
                <w:i/>
                <w:sz w:val="26"/>
                <w:szCs w:val="26"/>
              </w:rPr>
            </w:pPr>
            <w:r w:rsidRPr="00165748">
              <w:rPr>
                <w:i/>
                <w:sz w:val="26"/>
                <w:szCs w:val="26"/>
              </w:rPr>
              <w:t>Основные комплектующие</w:t>
            </w:r>
          </w:p>
        </w:tc>
      </w:tr>
      <w:tr w:rsidR="00165748" w:rsidRPr="00165748" w:rsidTr="00667A08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748" w:rsidRPr="00165748" w:rsidRDefault="00165748" w:rsidP="00165748">
            <w:pPr>
              <w:rPr>
                <w:b/>
                <w:sz w:val="26"/>
                <w:szCs w:val="26"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748" w:rsidRPr="00165748" w:rsidRDefault="00165748" w:rsidP="00165748">
            <w:pPr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748" w:rsidRPr="00165748" w:rsidRDefault="00165748" w:rsidP="00165748">
            <w:pPr>
              <w:rPr>
                <w:rFonts w:eastAsiaTheme="minorEastAsia"/>
                <w:sz w:val="26"/>
                <w:szCs w:val="26"/>
              </w:rPr>
            </w:pPr>
            <w:r w:rsidRPr="00165748">
              <w:rPr>
                <w:rFonts w:eastAsiaTheme="minorEastAsia"/>
                <w:sz w:val="26"/>
                <w:szCs w:val="26"/>
              </w:rPr>
              <w:t>1.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48" w:rsidRPr="00165748" w:rsidRDefault="00165748" w:rsidP="00EC3DAF">
            <w:pPr>
              <w:pStyle w:val="a3"/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>Дефибриллятор  с</w:t>
            </w:r>
            <w:bookmarkStart w:id="0" w:name="_GoBack"/>
            <w:bookmarkEnd w:id="0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48" w:rsidRPr="00165748" w:rsidRDefault="00165748" w:rsidP="00165748">
            <w:pPr>
              <w:pStyle w:val="a3"/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>Универсальный дефибриллятор для электроимпульсной терапии и реанимации.</w:t>
            </w:r>
          </w:p>
          <w:p w:rsidR="00165748" w:rsidRPr="00165748" w:rsidRDefault="00165748" w:rsidP="00165748">
            <w:pPr>
              <w:pStyle w:val="a3"/>
              <w:rPr>
                <w:b/>
                <w:sz w:val="26"/>
                <w:szCs w:val="26"/>
              </w:rPr>
            </w:pPr>
            <w:r w:rsidRPr="00165748">
              <w:rPr>
                <w:b/>
                <w:sz w:val="26"/>
                <w:szCs w:val="26"/>
              </w:rPr>
              <w:t xml:space="preserve">Область применения: </w:t>
            </w:r>
          </w:p>
          <w:p w:rsidR="00165748" w:rsidRPr="00165748" w:rsidRDefault="00165748" w:rsidP="00165748">
            <w:pPr>
              <w:pStyle w:val="a3"/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>Анестезиология, реаниматология, кардиология.</w:t>
            </w:r>
          </w:p>
          <w:p w:rsidR="00165748" w:rsidRPr="00165748" w:rsidRDefault="00165748" w:rsidP="00165748">
            <w:pPr>
              <w:pStyle w:val="a3"/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>Класс безопасности: класс 2 б – с повышенной степенью риска.</w:t>
            </w:r>
          </w:p>
          <w:p w:rsidR="00165748" w:rsidRPr="00165748" w:rsidRDefault="00165748" w:rsidP="00165748">
            <w:pPr>
              <w:pStyle w:val="a3"/>
              <w:rPr>
                <w:b/>
                <w:sz w:val="26"/>
                <w:szCs w:val="26"/>
              </w:rPr>
            </w:pPr>
            <w:r w:rsidRPr="00165748">
              <w:rPr>
                <w:b/>
                <w:sz w:val="26"/>
                <w:szCs w:val="26"/>
              </w:rPr>
              <w:t>Параметры:</w:t>
            </w:r>
          </w:p>
          <w:p w:rsidR="00165748" w:rsidRPr="00165748" w:rsidRDefault="00165748" w:rsidP="00165748">
            <w:pPr>
              <w:pStyle w:val="a3"/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 xml:space="preserve">Автоматическая внутренняя самопроверка функций и сигнальных механизмов </w:t>
            </w:r>
            <w:r w:rsidRPr="00165748">
              <w:rPr>
                <w:sz w:val="26"/>
                <w:szCs w:val="26"/>
              </w:rPr>
              <w:lastRenderedPageBreak/>
              <w:t xml:space="preserve">выполняется аппаратом при каждом включении. </w:t>
            </w:r>
          </w:p>
          <w:p w:rsidR="00165748" w:rsidRPr="00165748" w:rsidRDefault="00165748" w:rsidP="00165748">
            <w:pPr>
              <w:pStyle w:val="a3"/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 xml:space="preserve">Монофазный демпфированный синусоидальный импульс. </w:t>
            </w:r>
          </w:p>
          <w:p w:rsidR="00165748" w:rsidRPr="00165748" w:rsidRDefault="00165748" w:rsidP="00165748">
            <w:pPr>
              <w:pStyle w:val="a3"/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 xml:space="preserve">Асинхронная наружная </w:t>
            </w:r>
            <w:proofErr w:type="spellStart"/>
            <w:r w:rsidRPr="00165748">
              <w:rPr>
                <w:sz w:val="26"/>
                <w:szCs w:val="26"/>
              </w:rPr>
              <w:t>дефибрилляция</w:t>
            </w:r>
            <w:proofErr w:type="spellEnd"/>
            <w:r w:rsidRPr="00165748">
              <w:rPr>
                <w:sz w:val="26"/>
                <w:szCs w:val="26"/>
              </w:rPr>
              <w:t xml:space="preserve"> в ручном режиме. </w:t>
            </w:r>
          </w:p>
          <w:p w:rsidR="00165748" w:rsidRPr="00165748" w:rsidRDefault="00165748" w:rsidP="00165748">
            <w:pPr>
              <w:pStyle w:val="a3"/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 xml:space="preserve">Многоразовые электроды для </w:t>
            </w:r>
            <w:proofErr w:type="spellStart"/>
            <w:r w:rsidRPr="00165748">
              <w:rPr>
                <w:sz w:val="26"/>
                <w:szCs w:val="26"/>
              </w:rPr>
              <w:t>дефибрилляции</w:t>
            </w:r>
            <w:proofErr w:type="spellEnd"/>
            <w:r w:rsidRPr="00165748">
              <w:rPr>
                <w:sz w:val="26"/>
                <w:szCs w:val="26"/>
              </w:rPr>
              <w:t xml:space="preserve"> («утюгов»), взрослых и встроенных в них детских. </w:t>
            </w:r>
          </w:p>
          <w:p w:rsidR="00165748" w:rsidRPr="00165748" w:rsidRDefault="00165748" w:rsidP="00165748">
            <w:pPr>
              <w:pStyle w:val="a3"/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 xml:space="preserve">Простой пользовательский интерфейс с интуитивно понятными символами и пошаговыми инструкциями. </w:t>
            </w:r>
          </w:p>
          <w:p w:rsidR="00165748" w:rsidRPr="00165748" w:rsidRDefault="00165748" w:rsidP="00165748">
            <w:pPr>
              <w:pStyle w:val="a3"/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 xml:space="preserve">Звуковой непрерывный сигнал и визуальный индикатор для обозначения готовности аппарата после набора энергии. </w:t>
            </w:r>
          </w:p>
          <w:p w:rsidR="00165748" w:rsidRPr="00165748" w:rsidRDefault="00165748" w:rsidP="00165748">
            <w:pPr>
              <w:pStyle w:val="a3"/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 xml:space="preserve">После набора заряда энергия доступна в течение 15 секунд. </w:t>
            </w:r>
          </w:p>
          <w:p w:rsidR="00165748" w:rsidRPr="00165748" w:rsidRDefault="00165748" w:rsidP="00165748">
            <w:pPr>
              <w:pStyle w:val="a3"/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 xml:space="preserve">Функция автоматического сброса набранной энергии – автоматический безопасный сброс энергии в случае, если через 15 секунд после набора заряда </w:t>
            </w:r>
            <w:proofErr w:type="spellStart"/>
            <w:r w:rsidRPr="00165748">
              <w:rPr>
                <w:sz w:val="26"/>
                <w:szCs w:val="26"/>
              </w:rPr>
              <w:t>дефибрилляция</w:t>
            </w:r>
            <w:proofErr w:type="spellEnd"/>
            <w:r w:rsidRPr="00165748">
              <w:rPr>
                <w:sz w:val="26"/>
                <w:szCs w:val="26"/>
              </w:rPr>
              <w:t xml:space="preserve"> не произведена. </w:t>
            </w:r>
          </w:p>
          <w:p w:rsidR="00165748" w:rsidRPr="00165748" w:rsidRDefault="00165748" w:rsidP="00165748">
            <w:pPr>
              <w:pStyle w:val="a3"/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 xml:space="preserve">Звуковой сигнал и визуальный индикатор на случай возникновения ошибки прибора в процессе набора заряда. </w:t>
            </w:r>
          </w:p>
          <w:p w:rsidR="00165748" w:rsidRPr="00165748" w:rsidRDefault="00165748" w:rsidP="00165748">
            <w:pPr>
              <w:pStyle w:val="a3"/>
              <w:rPr>
                <w:b/>
                <w:sz w:val="26"/>
                <w:szCs w:val="26"/>
              </w:rPr>
            </w:pPr>
            <w:r w:rsidRPr="00165748">
              <w:rPr>
                <w:b/>
                <w:sz w:val="26"/>
                <w:szCs w:val="26"/>
              </w:rPr>
              <w:t xml:space="preserve">Индикаторы для уверенной и безопасной эксплуатации аппарата: </w:t>
            </w:r>
          </w:p>
          <w:p w:rsidR="00165748" w:rsidRPr="00165748" w:rsidRDefault="00165748" w:rsidP="00165748">
            <w:pPr>
              <w:pStyle w:val="a3"/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 xml:space="preserve">индикатор уровня энергии; </w:t>
            </w:r>
          </w:p>
          <w:p w:rsidR="00165748" w:rsidRPr="00165748" w:rsidRDefault="00165748" w:rsidP="00165748">
            <w:pPr>
              <w:pStyle w:val="a3"/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 xml:space="preserve">индикатор процесса набора энергии; </w:t>
            </w:r>
          </w:p>
          <w:p w:rsidR="00165748" w:rsidRPr="00165748" w:rsidRDefault="00165748" w:rsidP="00165748">
            <w:pPr>
              <w:pStyle w:val="a3"/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 xml:space="preserve">индикатор достижения выбранного уровня энергии; </w:t>
            </w:r>
          </w:p>
          <w:p w:rsidR="00165748" w:rsidRPr="00165748" w:rsidRDefault="00165748" w:rsidP="00165748">
            <w:pPr>
              <w:pStyle w:val="a3"/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 xml:space="preserve">индикатор неправильной работы аппарата; </w:t>
            </w:r>
          </w:p>
          <w:p w:rsidR="00165748" w:rsidRPr="00165748" w:rsidRDefault="00165748" w:rsidP="00165748">
            <w:pPr>
              <w:pStyle w:val="a3"/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>индикатор процесса зарядки аккумулятора;</w:t>
            </w:r>
          </w:p>
          <w:p w:rsidR="00165748" w:rsidRPr="00165748" w:rsidRDefault="00165748" w:rsidP="00165748">
            <w:pPr>
              <w:pStyle w:val="a3"/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lastRenderedPageBreak/>
              <w:t xml:space="preserve">индикатор состояния аккумулятора. </w:t>
            </w:r>
          </w:p>
          <w:p w:rsidR="00165748" w:rsidRPr="00165748" w:rsidRDefault="00165748" w:rsidP="00165748">
            <w:pPr>
              <w:pStyle w:val="a3"/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 xml:space="preserve">Питание должно осуществляться от аккумуляторной батареи (встроенное зарядное устройство). </w:t>
            </w:r>
          </w:p>
          <w:p w:rsidR="00165748" w:rsidRPr="00165748" w:rsidRDefault="00165748" w:rsidP="00165748">
            <w:pPr>
              <w:pStyle w:val="a3"/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 xml:space="preserve">Кабели внешних разрядных электродов надежно размещены в корпусе. </w:t>
            </w:r>
          </w:p>
          <w:p w:rsidR="00165748" w:rsidRPr="00165748" w:rsidRDefault="00165748" w:rsidP="00165748">
            <w:pPr>
              <w:pStyle w:val="a3"/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 xml:space="preserve">Возможность быстрого использования в случае необходимости. </w:t>
            </w:r>
          </w:p>
          <w:p w:rsidR="00165748" w:rsidRPr="00165748" w:rsidRDefault="00165748" w:rsidP="00165748">
            <w:pPr>
              <w:pStyle w:val="a3"/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 xml:space="preserve">Корпус аппарата ударопрочный. </w:t>
            </w:r>
          </w:p>
          <w:p w:rsidR="00165748" w:rsidRPr="00165748" w:rsidRDefault="00165748" w:rsidP="00165748">
            <w:pPr>
              <w:pStyle w:val="a3"/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 xml:space="preserve">Удобная ручка для переноски. </w:t>
            </w:r>
          </w:p>
          <w:p w:rsidR="00165748" w:rsidRPr="00165748" w:rsidRDefault="00165748" w:rsidP="00165748">
            <w:pPr>
              <w:pStyle w:val="a3"/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>Прибор может использоваться как в горизонтальном, так и в вертикальном положении.</w:t>
            </w:r>
          </w:p>
          <w:p w:rsidR="00165748" w:rsidRPr="00165748" w:rsidRDefault="00165748" w:rsidP="00165748">
            <w:pPr>
              <w:pStyle w:val="a3"/>
              <w:rPr>
                <w:b/>
                <w:sz w:val="26"/>
                <w:szCs w:val="26"/>
              </w:rPr>
            </w:pPr>
            <w:r w:rsidRPr="00165748">
              <w:rPr>
                <w:b/>
                <w:sz w:val="26"/>
                <w:szCs w:val="26"/>
              </w:rPr>
              <w:t>Технические характеристики:</w:t>
            </w:r>
          </w:p>
          <w:p w:rsidR="00165748" w:rsidRPr="00165748" w:rsidRDefault="00E80688" w:rsidP="00165748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Форма импульса: </w:t>
            </w:r>
            <w:r w:rsidR="00165748" w:rsidRPr="00165748">
              <w:rPr>
                <w:sz w:val="26"/>
                <w:szCs w:val="26"/>
              </w:rPr>
              <w:t>монофазная синусоидальная.</w:t>
            </w:r>
          </w:p>
          <w:p w:rsidR="00165748" w:rsidRPr="00165748" w:rsidRDefault="00165748" w:rsidP="00165748">
            <w:pPr>
              <w:pStyle w:val="a3"/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>Режим работы: ручной, асинхронный.</w:t>
            </w:r>
          </w:p>
          <w:p w:rsidR="00165748" w:rsidRPr="00165748" w:rsidRDefault="00165748" w:rsidP="00165748">
            <w:pPr>
              <w:pStyle w:val="a3"/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>Уровни энергии 20, 50, 100, 160, 250, 360 Дж (50 Ом).</w:t>
            </w:r>
          </w:p>
          <w:p w:rsidR="00A0436C" w:rsidRDefault="00A0436C" w:rsidP="00165748">
            <w:pPr>
              <w:pStyle w:val="a3"/>
              <w:rPr>
                <w:sz w:val="26"/>
                <w:szCs w:val="26"/>
              </w:rPr>
            </w:pPr>
            <w:r w:rsidRPr="00A0436C">
              <w:rPr>
                <w:sz w:val="26"/>
                <w:szCs w:val="26"/>
              </w:rPr>
              <w:t xml:space="preserve">Время набора заряда при максимальном уровне энергии, равном 360 Дж, составляет 7 секунд при полностью заряженном аккумуляторе. </w:t>
            </w:r>
          </w:p>
          <w:p w:rsidR="00165748" w:rsidRPr="00165748" w:rsidRDefault="00165748" w:rsidP="00165748">
            <w:pPr>
              <w:pStyle w:val="a3"/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 xml:space="preserve">Диаметр электродов: </w:t>
            </w:r>
            <w:r w:rsidRPr="00165748">
              <w:rPr>
                <w:sz w:val="26"/>
                <w:szCs w:val="26"/>
              </w:rPr>
              <w:tab/>
            </w:r>
          </w:p>
          <w:p w:rsidR="00165748" w:rsidRPr="00165748" w:rsidRDefault="00165748" w:rsidP="00165748">
            <w:pPr>
              <w:pStyle w:val="a3"/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 xml:space="preserve">- для взрослых: 8 см. </w:t>
            </w:r>
          </w:p>
          <w:p w:rsidR="00165748" w:rsidRPr="00165748" w:rsidRDefault="00165748" w:rsidP="00165748">
            <w:pPr>
              <w:pStyle w:val="a3"/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>- для детей (встроенные во взрослые): 5 см.</w:t>
            </w:r>
          </w:p>
          <w:p w:rsidR="00165748" w:rsidRPr="00165748" w:rsidRDefault="00165748" w:rsidP="00165748">
            <w:pPr>
              <w:pStyle w:val="a3"/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 xml:space="preserve">Аккумулятор: Никель-Кадмиевый, 14,4 В / 1,5 </w:t>
            </w:r>
            <w:proofErr w:type="spellStart"/>
            <w:r w:rsidRPr="00165748">
              <w:rPr>
                <w:sz w:val="26"/>
                <w:szCs w:val="26"/>
              </w:rPr>
              <w:t>Ач</w:t>
            </w:r>
            <w:proofErr w:type="spellEnd"/>
            <w:r w:rsidRPr="00165748">
              <w:rPr>
                <w:sz w:val="26"/>
                <w:szCs w:val="26"/>
              </w:rPr>
              <w:t>.</w:t>
            </w:r>
          </w:p>
          <w:p w:rsidR="00165748" w:rsidRPr="00165748" w:rsidRDefault="00165748" w:rsidP="00165748">
            <w:pPr>
              <w:pStyle w:val="a3"/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>Емкость аккумулятора: 35 (+10 резервных) разрядов по 360 Дж при полностью заряженном аккумуляторе.</w:t>
            </w:r>
          </w:p>
          <w:p w:rsidR="00165748" w:rsidRPr="00165748" w:rsidRDefault="00165748" w:rsidP="00165748">
            <w:pPr>
              <w:pStyle w:val="a3"/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>Встроенный блока зарядки: от сети переменного тока 220 В / 50 Гц.</w:t>
            </w:r>
          </w:p>
          <w:p w:rsidR="00165748" w:rsidRPr="00165748" w:rsidRDefault="00165748" w:rsidP="00165748">
            <w:pPr>
              <w:pStyle w:val="a3"/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lastRenderedPageBreak/>
              <w:t>Время зарядки аккумулятора: 3.5 часов (100%).</w:t>
            </w:r>
          </w:p>
          <w:p w:rsidR="00165748" w:rsidRPr="00165748" w:rsidRDefault="00165748" w:rsidP="00165748">
            <w:pPr>
              <w:pStyle w:val="a3"/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>Размеры: 400 мм. (Ш) x 480 мм. (В) x 120 мм. (Д)</w:t>
            </w:r>
          </w:p>
          <w:p w:rsidR="00165748" w:rsidRPr="00165748" w:rsidRDefault="00165748" w:rsidP="00165748">
            <w:pPr>
              <w:pStyle w:val="a3"/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>Вес: 9 кг.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748" w:rsidRPr="00165748" w:rsidRDefault="00165748" w:rsidP="00165748">
            <w:pPr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lastRenderedPageBreak/>
              <w:t>1 шт.</w:t>
            </w:r>
          </w:p>
        </w:tc>
      </w:tr>
      <w:tr w:rsidR="00165748" w:rsidRPr="00165748" w:rsidTr="00667A08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748" w:rsidRPr="00165748" w:rsidRDefault="00165748" w:rsidP="00165748">
            <w:pPr>
              <w:rPr>
                <w:b/>
                <w:sz w:val="26"/>
                <w:szCs w:val="26"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748" w:rsidRPr="00165748" w:rsidRDefault="00165748" w:rsidP="00165748">
            <w:pPr>
              <w:rPr>
                <w:b/>
                <w:sz w:val="26"/>
                <w:szCs w:val="26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748" w:rsidRPr="00165748" w:rsidRDefault="00165748" w:rsidP="00165748">
            <w:pPr>
              <w:rPr>
                <w:i/>
                <w:sz w:val="26"/>
                <w:szCs w:val="26"/>
              </w:rPr>
            </w:pPr>
            <w:r w:rsidRPr="00165748">
              <w:rPr>
                <w:i/>
                <w:sz w:val="26"/>
                <w:szCs w:val="26"/>
              </w:rPr>
              <w:t>Расходные материалы и изнашиваемые узлы</w:t>
            </w:r>
          </w:p>
        </w:tc>
      </w:tr>
      <w:tr w:rsidR="00165748" w:rsidRPr="00165748" w:rsidTr="00453878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748" w:rsidRPr="00165748" w:rsidRDefault="00165748" w:rsidP="00165748">
            <w:pPr>
              <w:rPr>
                <w:b/>
                <w:sz w:val="26"/>
                <w:szCs w:val="26"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748" w:rsidRPr="00165748" w:rsidRDefault="00165748" w:rsidP="00165748">
            <w:pPr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748" w:rsidRPr="00165748" w:rsidRDefault="00165748" w:rsidP="00165748">
            <w:pPr>
              <w:rPr>
                <w:rFonts w:eastAsiaTheme="minorEastAsia"/>
                <w:sz w:val="26"/>
                <w:szCs w:val="26"/>
              </w:rPr>
            </w:pPr>
            <w:r w:rsidRPr="00165748">
              <w:rPr>
                <w:rFonts w:eastAsiaTheme="minorEastAsia"/>
                <w:sz w:val="26"/>
                <w:szCs w:val="26"/>
              </w:rPr>
              <w:t>2.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48" w:rsidRPr="00165748" w:rsidRDefault="00165748" w:rsidP="00165748">
            <w:pPr>
              <w:rPr>
                <w:sz w:val="26"/>
                <w:szCs w:val="26"/>
                <w:lang w:val="en-US"/>
              </w:rPr>
            </w:pPr>
            <w:r w:rsidRPr="00165748">
              <w:rPr>
                <w:sz w:val="26"/>
                <w:szCs w:val="26"/>
              </w:rPr>
              <w:t xml:space="preserve">Гель для </w:t>
            </w:r>
            <w:proofErr w:type="spellStart"/>
            <w:r w:rsidRPr="00165748">
              <w:rPr>
                <w:sz w:val="26"/>
                <w:szCs w:val="26"/>
              </w:rPr>
              <w:t>дефибрилляции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48" w:rsidRPr="00165748" w:rsidRDefault="00165748" w:rsidP="00165748">
            <w:pPr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 xml:space="preserve">Контактный гель для </w:t>
            </w:r>
            <w:proofErr w:type="spellStart"/>
            <w:r w:rsidRPr="00165748">
              <w:rPr>
                <w:sz w:val="26"/>
                <w:szCs w:val="26"/>
              </w:rPr>
              <w:t>дефибрилляции</w:t>
            </w:r>
            <w:proofErr w:type="spellEnd"/>
            <w:r w:rsidRPr="00165748">
              <w:rPr>
                <w:sz w:val="26"/>
                <w:szCs w:val="26"/>
              </w:rPr>
              <w:t>, объем 100 гр.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748" w:rsidRPr="00165748" w:rsidRDefault="00165748" w:rsidP="00165748">
            <w:pPr>
              <w:pStyle w:val="a3"/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>1 шт.</w:t>
            </w:r>
          </w:p>
        </w:tc>
      </w:tr>
      <w:tr w:rsidR="00165748" w:rsidRPr="00165748" w:rsidTr="00667A08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748" w:rsidRPr="00165748" w:rsidRDefault="00165748" w:rsidP="00165748">
            <w:pPr>
              <w:tabs>
                <w:tab w:val="left" w:pos="450"/>
              </w:tabs>
              <w:jc w:val="center"/>
              <w:rPr>
                <w:b/>
                <w:sz w:val="26"/>
                <w:szCs w:val="26"/>
              </w:rPr>
            </w:pPr>
            <w:r w:rsidRPr="00165748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748" w:rsidRPr="00165748" w:rsidRDefault="00165748" w:rsidP="00165748">
            <w:pPr>
              <w:rPr>
                <w:b/>
                <w:sz w:val="26"/>
                <w:szCs w:val="26"/>
              </w:rPr>
            </w:pPr>
            <w:r w:rsidRPr="00165748">
              <w:rPr>
                <w:b/>
                <w:bCs/>
                <w:sz w:val="26"/>
                <w:szCs w:val="26"/>
              </w:rPr>
              <w:t>Требования к условиям эксплуатации</w:t>
            </w: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21" w:rsidRPr="00986021" w:rsidRDefault="00986021" w:rsidP="00986021">
            <w:pPr>
              <w:rPr>
                <w:sz w:val="26"/>
                <w:szCs w:val="26"/>
              </w:rPr>
            </w:pPr>
            <w:r w:rsidRPr="00986021">
              <w:rPr>
                <w:sz w:val="26"/>
                <w:szCs w:val="26"/>
              </w:rPr>
              <w:t xml:space="preserve">0-40°С, относит. </w:t>
            </w:r>
            <w:proofErr w:type="spellStart"/>
            <w:r w:rsidRPr="00986021">
              <w:rPr>
                <w:sz w:val="26"/>
                <w:szCs w:val="26"/>
              </w:rPr>
              <w:t>влажн</w:t>
            </w:r>
            <w:proofErr w:type="spellEnd"/>
            <w:r w:rsidRPr="00986021">
              <w:rPr>
                <w:sz w:val="26"/>
                <w:szCs w:val="26"/>
              </w:rPr>
              <w:t>. 30…95% без конденсации влаги,</w:t>
            </w:r>
          </w:p>
          <w:p w:rsidR="00165748" w:rsidRPr="00165748" w:rsidRDefault="00986021" w:rsidP="00986021">
            <w:pPr>
              <w:rPr>
                <w:sz w:val="26"/>
                <w:szCs w:val="26"/>
              </w:rPr>
            </w:pPr>
            <w:r w:rsidRPr="00986021">
              <w:rPr>
                <w:sz w:val="26"/>
                <w:szCs w:val="26"/>
              </w:rPr>
              <w:t>700-1060 гПа</w:t>
            </w:r>
          </w:p>
        </w:tc>
      </w:tr>
      <w:tr w:rsidR="00165748" w:rsidRPr="00165748" w:rsidTr="00667A08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748" w:rsidRPr="00165748" w:rsidRDefault="00165748" w:rsidP="00165748">
            <w:pPr>
              <w:jc w:val="center"/>
              <w:rPr>
                <w:b/>
                <w:sz w:val="26"/>
                <w:szCs w:val="26"/>
              </w:rPr>
            </w:pPr>
            <w:r w:rsidRPr="00165748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748" w:rsidRPr="00165748" w:rsidRDefault="00165748" w:rsidP="00165748">
            <w:pPr>
              <w:rPr>
                <w:b/>
                <w:sz w:val="26"/>
                <w:szCs w:val="26"/>
              </w:rPr>
            </w:pPr>
            <w:r w:rsidRPr="00165748">
              <w:rPr>
                <w:b/>
                <w:sz w:val="26"/>
                <w:szCs w:val="26"/>
              </w:rPr>
              <w:t>Условия осуществления поставки МИ ТСО</w:t>
            </w:r>
          </w:p>
          <w:p w:rsidR="00165748" w:rsidRPr="00165748" w:rsidRDefault="00165748" w:rsidP="00165748">
            <w:pPr>
              <w:rPr>
                <w:i/>
                <w:sz w:val="26"/>
                <w:szCs w:val="26"/>
              </w:rPr>
            </w:pPr>
            <w:r w:rsidRPr="00165748">
              <w:rPr>
                <w:i/>
                <w:sz w:val="26"/>
                <w:szCs w:val="26"/>
              </w:rPr>
              <w:t>(в соответствии с ИНКОТЕРМС 2010)</w:t>
            </w: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748" w:rsidRPr="00165748" w:rsidRDefault="00165748" w:rsidP="00165748">
            <w:pPr>
              <w:jc w:val="center"/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  <w:lang w:val="en-US"/>
              </w:rPr>
              <w:t>DDP</w:t>
            </w:r>
            <w:r w:rsidRPr="00165748">
              <w:rPr>
                <w:sz w:val="26"/>
                <w:szCs w:val="26"/>
              </w:rPr>
              <w:t xml:space="preserve"> пункт назначения</w:t>
            </w:r>
          </w:p>
        </w:tc>
      </w:tr>
      <w:tr w:rsidR="00165748" w:rsidRPr="00165748" w:rsidTr="00667A08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748" w:rsidRPr="00165748" w:rsidRDefault="00165748" w:rsidP="00165748">
            <w:pPr>
              <w:jc w:val="center"/>
              <w:rPr>
                <w:b/>
                <w:sz w:val="26"/>
                <w:szCs w:val="26"/>
              </w:rPr>
            </w:pPr>
            <w:r w:rsidRPr="00165748">
              <w:rPr>
                <w:b/>
                <w:sz w:val="26"/>
                <w:szCs w:val="26"/>
              </w:rPr>
              <w:t>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748" w:rsidRPr="00165748" w:rsidRDefault="00165748" w:rsidP="00165748">
            <w:pPr>
              <w:rPr>
                <w:b/>
                <w:sz w:val="26"/>
                <w:szCs w:val="26"/>
              </w:rPr>
            </w:pPr>
            <w:r w:rsidRPr="00165748">
              <w:rPr>
                <w:b/>
                <w:sz w:val="26"/>
                <w:szCs w:val="26"/>
              </w:rPr>
              <w:t xml:space="preserve">Срок поставки МИ ТСО и место дислокации </w:t>
            </w: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AAC" w:rsidRDefault="00EB3AAC" w:rsidP="003931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5 декабря 2021 года</w:t>
            </w:r>
          </w:p>
          <w:p w:rsidR="00165748" w:rsidRPr="00165748" w:rsidRDefault="00393184" w:rsidP="00393184">
            <w:pPr>
              <w:jc w:val="center"/>
              <w:rPr>
                <w:sz w:val="26"/>
                <w:szCs w:val="26"/>
              </w:rPr>
            </w:pPr>
            <w:r w:rsidRPr="0027057A">
              <w:rPr>
                <w:sz w:val="26"/>
                <w:szCs w:val="26"/>
              </w:rPr>
              <w:t xml:space="preserve">Адрес: </w:t>
            </w:r>
            <w:proofErr w:type="spellStart"/>
            <w:r>
              <w:rPr>
                <w:sz w:val="26"/>
                <w:szCs w:val="26"/>
              </w:rPr>
              <w:t>Костанайская</w:t>
            </w:r>
            <w:proofErr w:type="spellEnd"/>
            <w:r>
              <w:rPr>
                <w:sz w:val="26"/>
                <w:szCs w:val="26"/>
              </w:rPr>
              <w:t xml:space="preserve"> область, Федоровский район, село Федоровка, ул. К. Либкнехта 1</w:t>
            </w:r>
          </w:p>
        </w:tc>
      </w:tr>
      <w:tr w:rsidR="00165748" w:rsidRPr="00165748" w:rsidTr="00667A08">
        <w:trPr>
          <w:trHeight w:val="13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748" w:rsidRPr="00165748" w:rsidRDefault="00165748" w:rsidP="00165748">
            <w:pPr>
              <w:jc w:val="center"/>
              <w:rPr>
                <w:b/>
                <w:sz w:val="26"/>
                <w:szCs w:val="26"/>
              </w:rPr>
            </w:pPr>
            <w:r w:rsidRPr="00165748">
              <w:rPr>
                <w:b/>
                <w:sz w:val="26"/>
                <w:szCs w:val="26"/>
              </w:rPr>
              <w:t>7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748" w:rsidRPr="00165748" w:rsidRDefault="00165748" w:rsidP="00165748">
            <w:pPr>
              <w:rPr>
                <w:sz w:val="26"/>
                <w:szCs w:val="26"/>
              </w:rPr>
            </w:pPr>
            <w:r w:rsidRPr="00165748">
              <w:rPr>
                <w:b/>
                <w:sz w:val="26"/>
                <w:szCs w:val="26"/>
              </w:rPr>
              <w:t>Условия гарантийного сервисного обслуживания МИ ТСО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748" w:rsidRPr="00165748" w:rsidRDefault="00165748" w:rsidP="00165748">
            <w:pPr>
              <w:rPr>
                <w:i/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>Гарантийное сервисное обслуживание МИ ТСО не менее 37 месяцев</w:t>
            </w:r>
            <w:r w:rsidRPr="00165748">
              <w:rPr>
                <w:i/>
                <w:sz w:val="26"/>
                <w:szCs w:val="26"/>
              </w:rPr>
              <w:t>.</w:t>
            </w:r>
          </w:p>
          <w:p w:rsidR="00165748" w:rsidRPr="00165748" w:rsidRDefault="00165748" w:rsidP="00165748">
            <w:pPr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>Плановое техническое обслуживание должно проводиться не реже чем 1 раз в квартал.</w:t>
            </w:r>
          </w:p>
          <w:p w:rsidR="00165748" w:rsidRPr="00165748" w:rsidRDefault="00165748" w:rsidP="00165748">
            <w:pPr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165748" w:rsidRPr="00165748" w:rsidRDefault="00165748" w:rsidP="00165748">
            <w:pPr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>- замену отработавших ресурс составных частей;</w:t>
            </w:r>
          </w:p>
          <w:p w:rsidR="00165748" w:rsidRPr="00165748" w:rsidRDefault="00165748" w:rsidP="00165748">
            <w:pPr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>- замене или восстановлении отдельных частей МИ ТСО;</w:t>
            </w:r>
          </w:p>
          <w:p w:rsidR="00165748" w:rsidRPr="00165748" w:rsidRDefault="00165748" w:rsidP="00165748">
            <w:pPr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>- настройку и регулировку изделия; специфические для данного изделия работы и т.п.;</w:t>
            </w:r>
          </w:p>
          <w:p w:rsidR="00165748" w:rsidRPr="00165748" w:rsidRDefault="00165748" w:rsidP="00165748">
            <w:pPr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>- чистку, смазку и при необходимости переборку основных механизмов и узлов;</w:t>
            </w:r>
          </w:p>
          <w:p w:rsidR="00165748" w:rsidRPr="00165748" w:rsidRDefault="00165748" w:rsidP="00165748">
            <w:pPr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165748" w:rsidRPr="00165748" w:rsidRDefault="00165748" w:rsidP="00165748">
            <w:pPr>
              <w:rPr>
                <w:sz w:val="26"/>
                <w:szCs w:val="26"/>
              </w:rPr>
            </w:pPr>
            <w:r w:rsidRPr="00165748">
              <w:rPr>
                <w:sz w:val="26"/>
                <w:szCs w:val="26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  <w:p w:rsidR="00165748" w:rsidRPr="00165748" w:rsidRDefault="00165748" w:rsidP="00165748">
            <w:pPr>
              <w:rPr>
                <w:sz w:val="26"/>
                <w:szCs w:val="26"/>
              </w:rPr>
            </w:pPr>
          </w:p>
        </w:tc>
      </w:tr>
    </w:tbl>
    <w:p w:rsidR="00BE3252" w:rsidRDefault="00BE3252" w:rsidP="007A6CA5">
      <w:pPr>
        <w:rPr>
          <w:i/>
          <w:sz w:val="26"/>
          <w:szCs w:val="26"/>
        </w:rPr>
      </w:pPr>
    </w:p>
    <w:p w:rsidR="00393184" w:rsidRDefault="00393184" w:rsidP="007A6CA5">
      <w:pPr>
        <w:rPr>
          <w:i/>
          <w:sz w:val="26"/>
          <w:szCs w:val="26"/>
        </w:rPr>
      </w:pPr>
    </w:p>
    <w:p w:rsidR="00393184" w:rsidRPr="00393184" w:rsidRDefault="00393184" w:rsidP="007A6CA5">
      <w:pPr>
        <w:rPr>
          <w:b/>
          <w:sz w:val="26"/>
          <w:szCs w:val="26"/>
        </w:rPr>
        <w:sectPr w:rsidR="00393184" w:rsidRPr="00393184" w:rsidSect="00393184">
          <w:pgSz w:w="16838" w:h="11906" w:orient="landscape" w:code="9"/>
          <w:pgMar w:top="709" w:right="1134" w:bottom="1134" w:left="1134" w:header="720" w:footer="709" w:gutter="0"/>
          <w:cols w:space="708"/>
          <w:docGrid w:linePitch="360"/>
        </w:sectPr>
      </w:pPr>
      <w:r>
        <w:rPr>
          <w:b/>
          <w:sz w:val="26"/>
          <w:szCs w:val="26"/>
        </w:rPr>
        <w:t xml:space="preserve">Главный врач                                                            </w:t>
      </w:r>
      <w:proofErr w:type="spellStart"/>
      <w:r>
        <w:rPr>
          <w:b/>
          <w:sz w:val="26"/>
          <w:szCs w:val="26"/>
        </w:rPr>
        <w:t>Сыргабаев</w:t>
      </w:r>
      <w:proofErr w:type="spellEnd"/>
      <w:r>
        <w:rPr>
          <w:b/>
          <w:sz w:val="26"/>
          <w:szCs w:val="26"/>
        </w:rPr>
        <w:t xml:space="preserve"> М.С.</w:t>
      </w:r>
    </w:p>
    <w:p w:rsidR="002F73BE" w:rsidRPr="00165748" w:rsidRDefault="002F73BE" w:rsidP="00393184">
      <w:pPr>
        <w:rPr>
          <w:sz w:val="26"/>
          <w:szCs w:val="26"/>
        </w:rPr>
      </w:pPr>
    </w:p>
    <w:sectPr w:rsidR="002F73BE" w:rsidRPr="00165748" w:rsidSect="002F7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F6154"/>
    <w:multiLevelType w:val="multilevel"/>
    <w:tmpl w:val="8C04EAE8"/>
    <w:lvl w:ilvl="0">
      <w:start w:val="5"/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2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  <w:lvl w:ilvl="3">
      <w:start w:val="1"/>
      <w:numFmt w:val="bullet"/>
      <w:lvlText w:val="·"/>
      <w:lvlJc w:val="left"/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5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  <w:lvl w:ilvl="6">
      <w:start w:val="1"/>
      <w:numFmt w:val="bullet"/>
      <w:lvlText w:val="·"/>
      <w:lvlJc w:val="left"/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8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</w:abstractNum>
  <w:abstractNum w:abstractNumId="1">
    <w:nsid w:val="2D9C6866"/>
    <w:multiLevelType w:val="singleLevel"/>
    <w:tmpl w:val="079E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">
    <w:nsid w:val="2DAE3196"/>
    <w:multiLevelType w:val="multilevel"/>
    <w:tmpl w:val="F6248DCE"/>
    <w:lvl w:ilvl="0">
      <w:numFmt w:val="bullet"/>
      <w:lvlText w:val="-"/>
      <w:lvlJc w:val="left"/>
      <w:rPr>
        <w:rFonts w:ascii="MS Mincho" w:hAnsi="Arial" w:cs="MS Mincho"/>
        <w:sz w:val="24"/>
        <w:szCs w:val="24"/>
      </w:rPr>
    </w:lvl>
    <w:lvl w:ilvl="1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2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  <w:lvl w:ilvl="3">
      <w:start w:val="1"/>
      <w:numFmt w:val="bullet"/>
      <w:lvlText w:val="·"/>
      <w:lvlJc w:val="left"/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5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  <w:lvl w:ilvl="6">
      <w:start w:val="1"/>
      <w:numFmt w:val="bullet"/>
      <w:lvlText w:val="·"/>
      <w:lvlJc w:val="left"/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8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</w:abstractNum>
  <w:abstractNum w:abstractNumId="3">
    <w:nsid w:val="4A0C0156"/>
    <w:multiLevelType w:val="multilevel"/>
    <w:tmpl w:val="00000001"/>
    <w:name w:val="List1242300758_1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Arial" w:hAnsi="Arial" w:cs="Arial"/>
        <w:sz w:val="22"/>
        <w:szCs w:val="22"/>
      </w:rPr>
    </w:lvl>
  </w:abstractNum>
  <w:abstractNum w:abstractNumId="4">
    <w:nsid w:val="4C931EBC"/>
    <w:multiLevelType w:val="multilevel"/>
    <w:tmpl w:val="00000005"/>
    <w:name w:val="List1284710076_1"/>
    <w:lvl w:ilvl="0">
      <w:start w:val="1"/>
      <w:numFmt w:val="decimal"/>
      <w:lvlText w:val="%1."/>
      <w:lvlJc w:val="left"/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rPr>
        <w:rFonts w:ascii="Arial" w:hAnsi="Arial" w:cs="Arial"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 w:cs="Arial"/>
        <w:sz w:val="22"/>
        <w:szCs w:val="22"/>
      </w:rPr>
    </w:lvl>
    <w:lvl w:ilvl="3">
      <w:start w:val="1"/>
      <w:numFmt w:val="decimal"/>
      <w:lvlText w:val="%4."/>
      <w:lvlJc w:val="left"/>
      <w:rPr>
        <w:rFonts w:ascii="Arial" w:hAnsi="Arial" w:cs="Arial"/>
        <w:sz w:val="22"/>
        <w:szCs w:val="22"/>
      </w:rPr>
    </w:lvl>
    <w:lvl w:ilvl="4">
      <w:start w:val="1"/>
      <w:numFmt w:val="decimal"/>
      <w:lvlText w:val="%5."/>
      <w:lvlJc w:val="left"/>
      <w:rPr>
        <w:rFonts w:ascii="Arial" w:hAnsi="Arial" w:cs="Arial"/>
        <w:sz w:val="22"/>
        <w:szCs w:val="22"/>
      </w:rPr>
    </w:lvl>
    <w:lvl w:ilvl="5">
      <w:start w:val="1"/>
      <w:numFmt w:val="decimal"/>
      <w:lvlText w:val="%6."/>
      <w:lvlJc w:val="left"/>
      <w:rPr>
        <w:rFonts w:ascii="Arial" w:hAnsi="Arial" w:cs="Arial"/>
        <w:sz w:val="22"/>
        <w:szCs w:val="22"/>
      </w:rPr>
    </w:lvl>
    <w:lvl w:ilvl="6">
      <w:start w:val="1"/>
      <w:numFmt w:val="decimal"/>
      <w:lvlText w:val="%7."/>
      <w:lvlJc w:val="left"/>
      <w:rPr>
        <w:rFonts w:ascii="Arial" w:hAnsi="Arial" w:cs="Arial"/>
        <w:sz w:val="22"/>
        <w:szCs w:val="22"/>
      </w:rPr>
    </w:lvl>
    <w:lvl w:ilvl="7">
      <w:start w:val="1"/>
      <w:numFmt w:val="decimal"/>
      <w:lvlText w:val="%8."/>
      <w:lvlJc w:val="left"/>
      <w:rPr>
        <w:rFonts w:ascii="Arial" w:hAnsi="Arial" w:cs="Arial"/>
        <w:sz w:val="22"/>
        <w:szCs w:val="22"/>
      </w:rPr>
    </w:lvl>
    <w:lvl w:ilvl="8">
      <w:start w:val="1"/>
      <w:numFmt w:val="decimal"/>
      <w:lvlText w:val="%9."/>
      <w:lvlJc w:val="left"/>
      <w:rPr>
        <w:rFonts w:ascii="Arial" w:hAnsi="Arial" w:cs="Arial"/>
        <w:sz w:val="22"/>
        <w:szCs w:val="22"/>
      </w:rPr>
    </w:lvl>
  </w:abstractNum>
  <w:abstractNum w:abstractNumId="5">
    <w:nsid w:val="586550A8"/>
    <w:multiLevelType w:val="hybridMultilevel"/>
    <w:tmpl w:val="0DB2EA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ED60B0C"/>
    <w:multiLevelType w:val="hybridMultilevel"/>
    <w:tmpl w:val="002E26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6A272F0"/>
    <w:multiLevelType w:val="singleLevel"/>
    <w:tmpl w:val="079E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3"/>
    <w:lvlOverride w:ilvl="0">
      <w:lvl w:ilvl="0">
        <w:start w:val="1"/>
        <w:numFmt w:val="bullet"/>
        <w:lvlText w:val="-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</w:num>
  <w:num w:numId="5">
    <w:abstractNumId w:val="0"/>
  </w:num>
  <w:num w:numId="6">
    <w:abstractNumId w:val="2"/>
  </w:num>
  <w:num w:numId="7">
    <w:abstractNumId w:val="4"/>
    <w:lvlOverride w:ilvl="0">
      <w:startOverride w:val="1"/>
      <w:lvl w:ilvl="0">
        <w:start w:val="1"/>
        <w:numFmt w:val="bullet"/>
        <w:lvlText w:val="-"/>
        <w:lvlJc w:val="left"/>
        <w:rPr>
          <w:rFonts w:ascii="Arial" w:hAnsi="Arial" w:cs="Arial"/>
          <w:sz w:val="22"/>
          <w:szCs w:val="22"/>
        </w:rPr>
      </w:lvl>
    </w:lvlOverride>
    <w:lvlOverride w:ilvl="1">
      <w:startOverride w:val="1"/>
      <w:lvl w:ilvl="1">
        <w:start w:val="1"/>
        <w:numFmt w:val="decimal"/>
        <w:lvlText w:val="%2."/>
        <w:lvlJc w:val="left"/>
        <w:rPr>
          <w:rFonts w:ascii="Arial" w:hAnsi="Arial" w:cs="Arial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%3."/>
        <w:lvlJc w:val="left"/>
        <w:rPr>
          <w:rFonts w:ascii="Arial" w:hAnsi="Arial" w:cs="Arial"/>
          <w:sz w:val="22"/>
          <w:szCs w:val="22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rPr>
          <w:rFonts w:ascii="Arial" w:hAnsi="Arial" w:cs="Arial"/>
          <w:sz w:val="22"/>
          <w:szCs w:val="22"/>
        </w:rPr>
      </w:lvl>
    </w:lvlOverride>
    <w:lvlOverride w:ilvl="4">
      <w:startOverride w:val="1"/>
      <w:lvl w:ilvl="4">
        <w:start w:val="1"/>
        <w:numFmt w:val="decimal"/>
        <w:lvlText w:val="%5."/>
        <w:lvlJc w:val="left"/>
        <w:rPr>
          <w:rFonts w:ascii="Arial" w:hAnsi="Arial" w:cs="Arial"/>
          <w:sz w:val="22"/>
          <w:szCs w:val="22"/>
        </w:rPr>
      </w:lvl>
    </w:lvlOverride>
    <w:lvlOverride w:ilvl="5">
      <w:startOverride w:val="1"/>
      <w:lvl w:ilvl="5">
        <w:start w:val="1"/>
        <w:numFmt w:val="decimal"/>
        <w:lvlText w:val="%6."/>
        <w:lvlJc w:val="left"/>
        <w:rPr>
          <w:rFonts w:ascii="Arial" w:hAnsi="Arial" w:cs="Arial"/>
          <w:sz w:val="22"/>
          <w:szCs w:val="22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rPr>
          <w:rFonts w:ascii="Arial" w:hAnsi="Arial" w:cs="Arial"/>
          <w:sz w:val="22"/>
          <w:szCs w:val="22"/>
        </w:rPr>
      </w:lvl>
    </w:lvlOverride>
    <w:lvlOverride w:ilvl="7">
      <w:startOverride w:val="1"/>
      <w:lvl w:ilvl="7">
        <w:start w:val="1"/>
        <w:numFmt w:val="decimal"/>
        <w:lvlText w:val="%8."/>
        <w:lvlJc w:val="left"/>
        <w:rPr>
          <w:rFonts w:ascii="Arial" w:hAnsi="Arial" w:cs="Arial"/>
          <w:sz w:val="22"/>
          <w:szCs w:val="22"/>
        </w:rPr>
      </w:lvl>
    </w:lvlOverride>
    <w:lvlOverride w:ilvl="8">
      <w:startOverride w:val="1"/>
      <w:lvl w:ilvl="8">
        <w:start w:val="1"/>
        <w:numFmt w:val="decimal"/>
        <w:lvlText w:val="%9."/>
        <w:lvlJc w:val="left"/>
        <w:rPr>
          <w:rFonts w:ascii="Arial" w:hAnsi="Arial" w:cs="Arial"/>
          <w:sz w:val="22"/>
          <w:szCs w:val="22"/>
        </w:rPr>
      </w:lvl>
    </w:lvlOverride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3252"/>
    <w:rsid w:val="00004409"/>
    <w:rsid w:val="00006D5C"/>
    <w:rsid w:val="00040E4A"/>
    <w:rsid w:val="000718AD"/>
    <w:rsid w:val="000770FA"/>
    <w:rsid w:val="00081CA5"/>
    <w:rsid w:val="0008793D"/>
    <w:rsid w:val="000C4C02"/>
    <w:rsid w:val="000C758C"/>
    <w:rsid w:val="0014029B"/>
    <w:rsid w:val="00165748"/>
    <w:rsid w:val="00175E62"/>
    <w:rsid w:val="001B3E3C"/>
    <w:rsid w:val="001B6CAD"/>
    <w:rsid w:val="00203910"/>
    <w:rsid w:val="00204523"/>
    <w:rsid w:val="00204688"/>
    <w:rsid w:val="0022140F"/>
    <w:rsid w:val="002512EE"/>
    <w:rsid w:val="00263F96"/>
    <w:rsid w:val="00270426"/>
    <w:rsid w:val="002C7398"/>
    <w:rsid w:val="002F73BE"/>
    <w:rsid w:val="00307113"/>
    <w:rsid w:val="0031385E"/>
    <w:rsid w:val="00321BD2"/>
    <w:rsid w:val="00385A05"/>
    <w:rsid w:val="00393184"/>
    <w:rsid w:val="003A7133"/>
    <w:rsid w:val="003D55EF"/>
    <w:rsid w:val="003D77AD"/>
    <w:rsid w:val="003E495B"/>
    <w:rsid w:val="00453878"/>
    <w:rsid w:val="004A4AAF"/>
    <w:rsid w:val="004A6633"/>
    <w:rsid w:val="004F533A"/>
    <w:rsid w:val="00510CA0"/>
    <w:rsid w:val="00525553"/>
    <w:rsid w:val="00540F3B"/>
    <w:rsid w:val="00566C89"/>
    <w:rsid w:val="005A5B33"/>
    <w:rsid w:val="005B6DDB"/>
    <w:rsid w:val="005F4FC3"/>
    <w:rsid w:val="00667A08"/>
    <w:rsid w:val="006C240F"/>
    <w:rsid w:val="006C3525"/>
    <w:rsid w:val="006D070C"/>
    <w:rsid w:val="006D57CC"/>
    <w:rsid w:val="00731AE6"/>
    <w:rsid w:val="00737379"/>
    <w:rsid w:val="00764A4B"/>
    <w:rsid w:val="0076704A"/>
    <w:rsid w:val="00776F2C"/>
    <w:rsid w:val="0078671B"/>
    <w:rsid w:val="00795961"/>
    <w:rsid w:val="00797F0D"/>
    <w:rsid w:val="007A6CA5"/>
    <w:rsid w:val="007B6F94"/>
    <w:rsid w:val="007C3458"/>
    <w:rsid w:val="007F5BFC"/>
    <w:rsid w:val="00813713"/>
    <w:rsid w:val="00845661"/>
    <w:rsid w:val="008619BF"/>
    <w:rsid w:val="00870D99"/>
    <w:rsid w:val="008E1145"/>
    <w:rsid w:val="00903C82"/>
    <w:rsid w:val="00910366"/>
    <w:rsid w:val="00913DB6"/>
    <w:rsid w:val="009314FA"/>
    <w:rsid w:val="00943E91"/>
    <w:rsid w:val="00945532"/>
    <w:rsid w:val="00975D09"/>
    <w:rsid w:val="00986021"/>
    <w:rsid w:val="009C5CDC"/>
    <w:rsid w:val="00A0436C"/>
    <w:rsid w:val="00A6030F"/>
    <w:rsid w:val="00A662D4"/>
    <w:rsid w:val="00B254BC"/>
    <w:rsid w:val="00B62BAF"/>
    <w:rsid w:val="00B64116"/>
    <w:rsid w:val="00BC7509"/>
    <w:rsid w:val="00BE3252"/>
    <w:rsid w:val="00C34E48"/>
    <w:rsid w:val="00C61480"/>
    <w:rsid w:val="00C72F2D"/>
    <w:rsid w:val="00CB0AB1"/>
    <w:rsid w:val="00CB173F"/>
    <w:rsid w:val="00CC1F21"/>
    <w:rsid w:val="00CD0E94"/>
    <w:rsid w:val="00CD76AE"/>
    <w:rsid w:val="00CE6976"/>
    <w:rsid w:val="00CF765E"/>
    <w:rsid w:val="00D02569"/>
    <w:rsid w:val="00D02984"/>
    <w:rsid w:val="00D419CC"/>
    <w:rsid w:val="00D57124"/>
    <w:rsid w:val="00D7481A"/>
    <w:rsid w:val="00DC551C"/>
    <w:rsid w:val="00DC5AF4"/>
    <w:rsid w:val="00E30291"/>
    <w:rsid w:val="00E33893"/>
    <w:rsid w:val="00E6238A"/>
    <w:rsid w:val="00E71BB3"/>
    <w:rsid w:val="00E80688"/>
    <w:rsid w:val="00EB3AAC"/>
    <w:rsid w:val="00EC1B67"/>
    <w:rsid w:val="00EC3DAF"/>
    <w:rsid w:val="00EC4064"/>
    <w:rsid w:val="00EC7606"/>
    <w:rsid w:val="00EE7C44"/>
    <w:rsid w:val="00F13199"/>
    <w:rsid w:val="00F43E92"/>
    <w:rsid w:val="00F66381"/>
    <w:rsid w:val="00F709B1"/>
    <w:rsid w:val="00F91951"/>
    <w:rsid w:val="00FA0D22"/>
    <w:rsid w:val="00FF52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A6C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845661"/>
    <w:pPr>
      <w:ind w:left="720"/>
      <w:contextualSpacing/>
    </w:pPr>
  </w:style>
  <w:style w:type="character" w:customStyle="1" w:styleId="Anrede1IhrZeichen">
    <w:name w:val="Anrede1IhrZeichen"/>
    <w:basedOn w:val="a0"/>
    <w:rsid w:val="00845661"/>
    <w:rPr>
      <w:rFonts w:ascii="Arial" w:hAnsi="Arial"/>
      <w:sz w:val="22"/>
    </w:rPr>
  </w:style>
  <w:style w:type="paragraph" w:customStyle="1" w:styleId="H-TextFormat">
    <w:name w:val="H-TextFormat"/>
    <w:next w:val="a"/>
    <w:rsid w:val="007373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u w:color="000000"/>
      <w:lang w:val="en-US"/>
    </w:rPr>
  </w:style>
  <w:style w:type="paragraph" w:customStyle="1" w:styleId="layoutPosition">
    <w:name w:val="layout_Position"/>
    <w:basedOn w:val="a"/>
    <w:uiPriority w:val="99"/>
    <w:rsid w:val="005A5B33"/>
    <w:rPr>
      <w:rFonts w:ascii="Arial" w:hAnsi="Arial"/>
      <w:noProof/>
      <w:sz w:val="20"/>
      <w:szCs w:val="20"/>
      <w:lang w:val="de-DE" w:eastAsia="en-US"/>
    </w:rPr>
  </w:style>
  <w:style w:type="paragraph" w:customStyle="1" w:styleId="scfnutzer">
    <w:name w:val="scfnutzer"/>
    <w:basedOn w:val="a"/>
    <w:rsid w:val="005A5B33"/>
    <w:pPr>
      <w:spacing w:line="180" w:lineRule="exact"/>
    </w:pPr>
    <w:rPr>
      <w:rFonts w:ascii="Arial" w:hAnsi="Arial"/>
      <w:noProof/>
      <w:sz w:val="16"/>
      <w:szCs w:val="20"/>
      <w:lang w:val="de-DE" w:eastAsia="de-DE"/>
    </w:rPr>
  </w:style>
  <w:style w:type="character" w:styleId="a6">
    <w:name w:val="Hyperlink"/>
    <w:basedOn w:val="a0"/>
    <w:uiPriority w:val="99"/>
    <w:unhideWhenUsed/>
    <w:rsid w:val="0031385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A6C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667A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4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697</Words>
  <Characters>3976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Zhanar</dc:creator>
  <cp:lastModifiedBy>User</cp:lastModifiedBy>
  <cp:revision>47</cp:revision>
  <cp:lastPrinted>2021-09-20T08:55:00Z</cp:lastPrinted>
  <dcterms:created xsi:type="dcterms:W3CDTF">2017-01-25T04:36:00Z</dcterms:created>
  <dcterms:modified xsi:type="dcterms:W3CDTF">2021-09-20T08:56:00Z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